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DD" w:rsidRPr="008E03E7" w:rsidRDefault="00185CDD" w:rsidP="003E6EFC">
      <w:pPr>
        <w:pStyle w:val="Default"/>
        <w:jc w:val="center"/>
        <w:rPr>
          <w:b/>
          <w:bCs/>
          <w:sz w:val="28"/>
          <w:szCs w:val="28"/>
        </w:rPr>
      </w:pPr>
    </w:p>
    <w:p w:rsidR="00D123C4" w:rsidRPr="008E03E7" w:rsidRDefault="009671D0" w:rsidP="003E6EF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03E7">
        <w:rPr>
          <w:rFonts w:asciiTheme="minorHAnsi" w:hAnsiTheme="minorHAnsi" w:cstheme="minorHAnsi"/>
          <w:b/>
          <w:bCs/>
          <w:sz w:val="28"/>
          <w:szCs w:val="28"/>
        </w:rPr>
        <w:t>Joseph A. Betz</w:t>
      </w:r>
      <w:r w:rsidR="004408CC" w:rsidRPr="008E03E7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4408CC" w:rsidRPr="008E03E7">
        <w:rPr>
          <w:rFonts w:asciiTheme="minorHAnsi" w:hAnsiTheme="minorHAnsi" w:cstheme="minorHAnsi"/>
          <w:b/>
          <w:bCs/>
          <w:color w:val="FF0000"/>
          <w:sz w:val="28"/>
          <w:szCs w:val="28"/>
        </w:rPr>
        <w:t>Architect</w:t>
      </w:r>
    </w:p>
    <w:p w:rsidR="009671D0" w:rsidRDefault="009671D0" w:rsidP="00AD6386">
      <w:pPr>
        <w:pStyle w:val="default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671D0" w:rsidRPr="008E03E7" w:rsidRDefault="00D6229C" w:rsidP="00AD6386">
      <w:pPr>
        <w:pStyle w:val="default0"/>
        <w:rPr>
          <w:rFonts w:asciiTheme="minorHAnsi" w:hAnsiTheme="minorHAnsi" w:cstheme="minorHAnsi"/>
          <w:b/>
          <w:bCs/>
          <w:color w:val="000000"/>
        </w:rPr>
      </w:pPr>
      <w:r w:rsidRPr="008E03E7">
        <w:rPr>
          <w:rFonts w:asciiTheme="minorHAnsi" w:hAnsiTheme="minorHAnsi" w:cstheme="minorHAnsi"/>
          <w:b/>
          <w:bCs/>
          <w:color w:val="000000"/>
        </w:rPr>
        <w:t>Biograph</w:t>
      </w:r>
      <w:r w:rsidR="00403386" w:rsidRPr="008E03E7">
        <w:rPr>
          <w:rFonts w:asciiTheme="minorHAnsi" w:hAnsiTheme="minorHAnsi" w:cstheme="minorHAnsi"/>
          <w:b/>
          <w:bCs/>
          <w:color w:val="000000"/>
        </w:rPr>
        <w:t>ical Resume</w:t>
      </w:r>
      <w:r w:rsidR="007A17AC" w:rsidRPr="008E03E7">
        <w:rPr>
          <w:rFonts w:asciiTheme="minorHAnsi" w:hAnsiTheme="minorHAnsi" w:cstheme="minorHAnsi"/>
          <w:b/>
          <w:bCs/>
          <w:color w:val="000000"/>
        </w:rPr>
        <w:t>:</w:t>
      </w:r>
    </w:p>
    <w:p w:rsidR="005F5786" w:rsidRPr="008E03E7" w:rsidRDefault="00AD6386" w:rsidP="00AD6386">
      <w:pPr>
        <w:pStyle w:val="default0"/>
        <w:rPr>
          <w:rFonts w:asciiTheme="minorHAnsi" w:hAnsiTheme="minorHAnsi" w:cstheme="minorHAnsi"/>
          <w:bCs/>
          <w:color w:val="000000"/>
        </w:rPr>
      </w:pPr>
      <w:r w:rsidRPr="008E03E7">
        <w:rPr>
          <w:rFonts w:asciiTheme="minorHAnsi" w:hAnsiTheme="minorHAnsi" w:cstheme="minorHAnsi"/>
          <w:bCs/>
          <w:color w:val="000000"/>
        </w:rPr>
        <w:t xml:space="preserve">Joseph A. Betz is an </w:t>
      </w:r>
      <w:r w:rsidR="00976323" w:rsidRPr="008E03E7">
        <w:rPr>
          <w:rFonts w:asciiTheme="minorHAnsi" w:hAnsiTheme="minorHAnsi" w:cstheme="minorHAnsi"/>
          <w:bCs/>
          <w:color w:val="000000"/>
        </w:rPr>
        <w:t xml:space="preserve">Ivy League trained </w:t>
      </w:r>
      <w:r w:rsidRPr="008E03E7">
        <w:rPr>
          <w:rFonts w:asciiTheme="minorHAnsi" w:hAnsiTheme="minorHAnsi" w:cstheme="minorHAnsi"/>
          <w:bCs/>
          <w:color w:val="000000"/>
        </w:rPr>
        <w:t>architect</w:t>
      </w:r>
      <w:r w:rsidR="00831E45" w:rsidRPr="008E03E7">
        <w:rPr>
          <w:rFonts w:asciiTheme="minorHAnsi" w:hAnsiTheme="minorHAnsi" w:cstheme="minorHAnsi"/>
          <w:bCs/>
          <w:color w:val="000000"/>
        </w:rPr>
        <w:t xml:space="preserve"> and academic.  He is</w:t>
      </w:r>
      <w:r w:rsidR="003405FF" w:rsidRPr="008E03E7">
        <w:rPr>
          <w:rFonts w:asciiTheme="minorHAnsi" w:hAnsiTheme="minorHAnsi" w:cstheme="minorHAnsi"/>
          <w:bCs/>
          <w:color w:val="000000"/>
        </w:rPr>
        <w:t xml:space="preserve"> </w:t>
      </w:r>
      <w:r w:rsidR="00F05730" w:rsidRPr="008E03E7">
        <w:rPr>
          <w:rFonts w:asciiTheme="minorHAnsi" w:hAnsiTheme="minorHAnsi" w:cstheme="minorHAnsi"/>
          <w:bCs/>
          <w:color w:val="000000"/>
        </w:rPr>
        <w:t>P</w:t>
      </w:r>
      <w:r w:rsidRPr="008E03E7">
        <w:rPr>
          <w:rFonts w:asciiTheme="minorHAnsi" w:hAnsiTheme="minorHAnsi" w:cstheme="minorHAnsi"/>
          <w:bCs/>
          <w:color w:val="000000"/>
        </w:rPr>
        <w:t xml:space="preserve">rofessor </w:t>
      </w:r>
      <w:r w:rsidR="003405FF" w:rsidRPr="008E03E7">
        <w:rPr>
          <w:rFonts w:asciiTheme="minorHAnsi" w:hAnsiTheme="minorHAnsi" w:cstheme="minorHAnsi"/>
          <w:bCs/>
          <w:color w:val="000000"/>
        </w:rPr>
        <w:t xml:space="preserve">and </w:t>
      </w:r>
      <w:r w:rsidR="00286D08" w:rsidRPr="008E03E7">
        <w:rPr>
          <w:rFonts w:asciiTheme="minorHAnsi" w:hAnsiTheme="minorHAnsi" w:cstheme="minorHAnsi"/>
          <w:bCs/>
          <w:color w:val="000000"/>
        </w:rPr>
        <w:t xml:space="preserve">former </w:t>
      </w:r>
      <w:r w:rsidR="003405FF" w:rsidRPr="008E03E7">
        <w:rPr>
          <w:rFonts w:asciiTheme="minorHAnsi" w:hAnsiTheme="minorHAnsi" w:cstheme="minorHAnsi"/>
          <w:bCs/>
          <w:color w:val="000000"/>
        </w:rPr>
        <w:t>Chair</w:t>
      </w:r>
      <w:r w:rsidR="00286D08" w:rsidRPr="008E03E7">
        <w:rPr>
          <w:rFonts w:asciiTheme="minorHAnsi" w:hAnsiTheme="minorHAnsi" w:cstheme="minorHAnsi"/>
          <w:bCs/>
          <w:color w:val="000000"/>
        </w:rPr>
        <w:t>man</w:t>
      </w:r>
      <w:r w:rsidR="003405FF" w:rsidRPr="008E03E7">
        <w:rPr>
          <w:rFonts w:asciiTheme="minorHAnsi" w:hAnsiTheme="minorHAnsi" w:cstheme="minorHAnsi"/>
          <w:bCs/>
          <w:color w:val="000000"/>
        </w:rPr>
        <w:t xml:space="preserve"> </w:t>
      </w:r>
      <w:r w:rsidR="00F05730" w:rsidRPr="008E03E7">
        <w:rPr>
          <w:rFonts w:asciiTheme="minorHAnsi" w:hAnsiTheme="minorHAnsi" w:cstheme="minorHAnsi"/>
          <w:bCs/>
          <w:color w:val="000000"/>
        </w:rPr>
        <w:t>of</w:t>
      </w:r>
      <w:r w:rsidRPr="008E03E7">
        <w:rPr>
          <w:rFonts w:asciiTheme="minorHAnsi" w:hAnsiTheme="minorHAnsi" w:cstheme="minorHAnsi"/>
          <w:bCs/>
          <w:color w:val="000000"/>
        </w:rPr>
        <w:t xml:space="preserve"> the Department of Architecture and Construction Management at Farmingdale State College</w:t>
      </w:r>
      <w:r w:rsidR="00E70016" w:rsidRPr="008E03E7">
        <w:rPr>
          <w:rFonts w:asciiTheme="minorHAnsi" w:hAnsiTheme="minorHAnsi" w:cstheme="minorHAnsi"/>
          <w:bCs/>
          <w:color w:val="000000"/>
        </w:rPr>
        <w:t xml:space="preserve">, State University </w:t>
      </w:r>
      <w:r w:rsidR="00E70016" w:rsidRPr="008E03E7">
        <w:rPr>
          <w:rFonts w:asciiTheme="minorHAnsi" w:hAnsiTheme="minorHAnsi" w:cstheme="minorHAnsi"/>
          <w:bCs/>
          <w:color w:val="000000" w:themeColor="text1"/>
        </w:rPr>
        <w:t>of New York</w:t>
      </w:r>
      <w:r w:rsidR="005F5786" w:rsidRPr="008E03E7">
        <w:rPr>
          <w:rFonts w:asciiTheme="minorHAnsi" w:hAnsiTheme="minorHAnsi" w:cstheme="minorHAnsi"/>
          <w:bCs/>
          <w:color w:val="000000" w:themeColor="text1"/>
        </w:rPr>
        <w:t xml:space="preserve"> and </w:t>
      </w:r>
      <w:r w:rsidR="005E5AE1" w:rsidRPr="008E03E7">
        <w:rPr>
          <w:rFonts w:asciiTheme="minorHAnsi" w:hAnsiTheme="minorHAnsi" w:cstheme="minorHAnsi"/>
          <w:bCs/>
          <w:color w:val="000000" w:themeColor="text1"/>
        </w:rPr>
        <w:t xml:space="preserve">was </w:t>
      </w:r>
      <w:r w:rsidR="005F5786" w:rsidRPr="008E03E7">
        <w:rPr>
          <w:rFonts w:asciiTheme="minorHAnsi" w:hAnsiTheme="minorHAnsi" w:cstheme="minorHAnsi"/>
          <w:bCs/>
          <w:color w:val="000000" w:themeColor="text1"/>
        </w:rPr>
        <w:t>responsible for</w:t>
      </w:r>
      <w:r w:rsidR="007E3AE3" w:rsidRPr="008E03E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672CE">
        <w:rPr>
          <w:rFonts w:asciiTheme="minorHAnsi" w:hAnsiTheme="minorHAnsi" w:cstheme="minorHAnsi"/>
          <w:bCs/>
          <w:color w:val="000000" w:themeColor="text1"/>
        </w:rPr>
        <w:t>all aspects of administration</w:t>
      </w:r>
      <w:r w:rsidRPr="008E03E7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1E1280" w:rsidRPr="008E03E7">
        <w:rPr>
          <w:rFonts w:asciiTheme="minorHAnsi" w:hAnsiTheme="minorHAnsi" w:cstheme="minorHAnsi"/>
          <w:color w:val="000000" w:themeColor="text1"/>
        </w:rPr>
        <w:t>He has been licensed to practice architecture since 1989 and has more than 20 years of experience as a</w:t>
      </w:r>
      <w:r w:rsidR="001E1280" w:rsidRPr="008E03E7">
        <w:rPr>
          <w:rStyle w:val="truncatemore"/>
          <w:rFonts w:asciiTheme="minorHAnsi" w:hAnsiTheme="minorHAnsi" w:cstheme="minorHAnsi"/>
          <w:color w:val="000000" w:themeColor="text1"/>
        </w:rPr>
        <w:t xml:space="preserve"> principal or partner of an architectural design firm. His area of expertise is in design theory, where he teaches the first-year architectural design studio sequence and a senior-level architectural theory course. He also teaches the History of Western Architecture course</w:t>
      </w:r>
      <w:r w:rsidR="00FE1875" w:rsidRPr="008E03E7">
        <w:rPr>
          <w:rStyle w:val="truncatemore"/>
          <w:rFonts w:asciiTheme="minorHAnsi" w:hAnsiTheme="minorHAnsi" w:cstheme="minorHAnsi"/>
          <w:color w:val="000000" w:themeColor="text1"/>
        </w:rPr>
        <w:t>, which</w:t>
      </w:r>
      <w:r w:rsidR="001E1280" w:rsidRPr="008E03E7">
        <w:rPr>
          <w:rStyle w:val="truncatemore"/>
          <w:rFonts w:asciiTheme="minorHAnsi" w:hAnsiTheme="minorHAnsi" w:cstheme="minorHAnsi"/>
          <w:color w:val="000000" w:themeColor="text1"/>
        </w:rPr>
        <w:t xml:space="preserve"> he has </w:t>
      </w:r>
      <w:r w:rsidR="00865D60" w:rsidRPr="008E03E7">
        <w:rPr>
          <w:rStyle w:val="truncatemore"/>
          <w:rFonts w:asciiTheme="minorHAnsi" w:hAnsiTheme="minorHAnsi" w:cstheme="minorHAnsi"/>
          <w:color w:val="000000" w:themeColor="text1"/>
        </w:rPr>
        <w:t>worked on</w:t>
      </w:r>
      <w:r w:rsidR="001E1280" w:rsidRPr="008E03E7">
        <w:rPr>
          <w:rStyle w:val="truncatemore"/>
          <w:rFonts w:asciiTheme="minorHAnsi" w:hAnsiTheme="minorHAnsi" w:cstheme="minorHAnsi"/>
          <w:color w:val="000000" w:themeColor="text1"/>
        </w:rPr>
        <w:t xml:space="preserve"> since coming to the College in 1992, and has compiled an extensive image collection of buildings from living in Europe.  </w:t>
      </w:r>
      <w:r w:rsidR="009671D0" w:rsidRPr="008E03E7">
        <w:rPr>
          <w:rFonts w:asciiTheme="minorHAnsi" w:hAnsiTheme="minorHAnsi" w:cstheme="minorHAnsi"/>
          <w:bCs/>
          <w:color w:val="000000" w:themeColor="text1"/>
        </w:rPr>
        <w:t xml:space="preserve">He </w:t>
      </w:r>
      <w:r w:rsidR="00867426" w:rsidRPr="008E03E7">
        <w:rPr>
          <w:rFonts w:asciiTheme="minorHAnsi" w:hAnsiTheme="minorHAnsi" w:cstheme="minorHAnsi"/>
          <w:bCs/>
          <w:color w:val="000000" w:themeColor="text1"/>
        </w:rPr>
        <w:t xml:space="preserve">has </w:t>
      </w:r>
      <w:r w:rsidR="009671D0" w:rsidRPr="008E03E7">
        <w:rPr>
          <w:rFonts w:asciiTheme="minorHAnsi" w:hAnsiTheme="minorHAnsi" w:cstheme="minorHAnsi"/>
          <w:bCs/>
          <w:color w:val="000000" w:themeColor="text1"/>
        </w:rPr>
        <w:t>mentor</w:t>
      </w:r>
      <w:r w:rsidR="00867426" w:rsidRPr="008E03E7">
        <w:rPr>
          <w:rFonts w:asciiTheme="minorHAnsi" w:hAnsiTheme="minorHAnsi" w:cstheme="minorHAnsi"/>
          <w:bCs/>
          <w:color w:val="000000" w:themeColor="text1"/>
        </w:rPr>
        <w:t>ed</w:t>
      </w:r>
      <w:r w:rsidR="009671D0" w:rsidRPr="008E03E7">
        <w:rPr>
          <w:rFonts w:asciiTheme="minorHAnsi" w:hAnsiTheme="minorHAnsi" w:cstheme="minorHAnsi"/>
          <w:bCs/>
          <w:color w:val="000000" w:themeColor="text1"/>
        </w:rPr>
        <w:t xml:space="preserve"> student</w:t>
      </w:r>
      <w:r w:rsidR="00DE4434" w:rsidRPr="008E03E7">
        <w:rPr>
          <w:rFonts w:asciiTheme="minorHAnsi" w:hAnsiTheme="minorHAnsi" w:cstheme="minorHAnsi"/>
          <w:bCs/>
          <w:color w:val="000000" w:themeColor="text1"/>
        </w:rPr>
        <w:t>s in</w:t>
      </w:r>
      <w:r w:rsidR="009671D0" w:rsidRPr="008E03E7">
        <w:rPr>
          <w:rFonts w:asciiTheme="minorHAnsi" w:hAnsiTheme="minorHAnsi" w:cstheme="minorHAnsi"/>
          <w:bCs/>
          <w:color w:val="000000" w:themeColor="text1"/>
        </w:rPr>
        <w:t xml:space="preserve"> design competition</w:t>
      </w:r>
      <w:r w:rsidR="00DE4434" w:rsidRPr="008E03E7">
        <w:rPr>
          <w:rFonts w:asciiTheme="minorHAnsi" w:hAnsiTheme="minorHAnsi" w:cstheme="minorHAnsi"/>
          <w:bCs/>
          <w:color w:val="000000" w:themeColor="text1"/>
        </w:rPr>
        <w:t>s</w:t>
      </w:r>
      <w:r w:rsidR="009671D0" w:rsidRPr="008E03E7">
        <w:rPr>
          <w:rFonts w:asciiTheme="minorHAnsi" w:hAnsiTheme="minorHAnsi" w:cstheme="minorHAnsi"/>
          <w:bCs/>
          <w:color w:val="000000" w:themeColor="text1"/>
        </w:rPr>
        <w:t xml:space="preserve"> and community service </w:t>
      </w:r>
      <w:r w:rsidR="009671D0" w:rsidRPr="008E03E7">
        <w:rPr>
          <w:rFonts w:asciiTheme="minorHAnsi" w:hAnsiTheme="minorHAnsi" w:cstheme="minorHAnsi"/>
          <w:bCs/>
          <w:color w:val="000000"/>
        </w:rPr>
        <w:t>projects</w:t>
      </w:r>
      <w:r w:rsidR="00DE4434" w:rsidRPr="008E03E7">
        <w:rPr>
          <w:rFonts w:asciiTheme="minorHAnsi" w:hAnsiTheme="minorHAnsi" w:cstheme="minorHAnsi"/>
          <w:bCs/>
          <w:color w:val="000000"/>
        </w:rPr>
        <w:t xml:space="preserve">.  He </w:t>
      </w:r>
      <w:r w:rsidR="001E1280" w:rsidRPr="008E03E7">
        <w:rPr>
          <w:rFonts w:asciiTheme="minorHAnsi" w:hAnsiTheme="minorHAnsi" w:cstheme="minorHAnsi"/>
          <w:bCs/>
          <w:color w:val="000000"/>
        </w:rPr>
        <w:t xml:space="preserve">has served the </w:t>
      </w:r>
      <w:r w:rsidR="009671D0" w:rsidRPr="008E03E7">
        <w:rPr>
          <w:rFonts w:asciiTheme="minorHAnsi" w:hAnsiTheme="minorHAnsi" w:cstheme="minorHAnsi"/>
          <w:bCs/>
          <w:color w:val="000000"/>
        </w:rPr>
        <w:t xml:space="preserve">as the </w:t>
      </w:r>
      <w:r w:rsidR="0011508B" w:rsidRPr="008E03E7">
        <w:rPr>
          <w:rFonts w:asciiTheme="minorHAnsi" w:hAnsiTheme="minorHAnsi" w:cstheme="minorHAnsi"/>
          <w:bCs/>
          <w:color w:val="000000"/>
        </w:rPr>
        <w:t xml:space="preserve">faculty advisor for the </w:t>
      </w:r>
      <w:r w:rsidR="009671D0" w:rsidRPr="008E03E7">
        <w:rPr>
          <w:rFonts w:asciiTheme="minorHAnsi" w:hAnsiTheme="minorHAnsi" w:cstheme="minorHAnsi"/>
          <w:bCs/>
          <w:color w:val="000000"/>
        </w:rPr>
        <w:t>Architectural Constructio</w:t>
      </w:r>
      <w:r w:rsidR="0011508B" w:rsidRPr="008E03E7">
        <w:rPr>
          <w:rFonts w:asciiTheme="minorHAnsi" w:hAnsiTheme="minorHAnsi" w:cstheme="minorHAnsi"/>
          <w:bCs/>
          <w:color w:val="000000"/>
        </w:rPr>
        <w:t>n Technology (ACT) Student Club</w:t>
      </w:r>
      <w:r w:rsidR="001E1280" w:rsidRPr="008E03E7">
        <w:rPr>
          <w:rFonts w:asciiTheme="minorHAnsi" w:hAnsiTheme="minorHAnsi" w:cstheme="minorHAnsi"/>
          <w:bCs/>
          <w:color w:val="000000"/>
        </w:rPr>
        <w:t xml:space="preserve"> for more than a quarter century</w:t>
      </w:r>
      <w:r w:rsidR="009671D0" w:rsidRPr="008E03E7">
        <w:rPr>
          <w:rFonts w:asciiTheme="minorHAnsi" w:hAnsiTheme="minorHAnsi" w:cstheme="minorHAnsi"/>
          <w:bCs/>
          <w:color w:val="000000"/>
        </w:rPr>
        <w:t xml:space="preserve">.  Professor Betz’s </w:t>
      </w:r>
      <w:r w:rsidRPr="008E03E7">
        <w:rPr>
          <w:rFonts w:asciiTheme="minorHAnsi" w:hAnsiTheme="minorHAnsi" w:cstheme="minorHAnsi"/>
          <w:bCs/>
          <w:color w:val="000000"/>
        </w:rPr>
        <w:t xml:space="preserve">current area of research is </w:t>
      </w:r>
      <w:r w:rsidR="00976323" w:rsidRPr="008E03E7">
        <w:rPr>
          <w:rFonts w:asciiTheme="minorHAnsi" w:hAnsiTheme="minorHAnsi" w:cstheme="minorHAnsi"/>
          <w:bCs/>
          <w:color w:val="000000"/>
        </w:rPr>
        <w:t xml:space="preserve">also </w:t>
      </w:r>
      <w:r w:rsidRPr="008E03E7">
        <w:rPr>
          <w:rFonts w:asciiTheme="minorHAnsi" w:hAnsiTheme="minorHAnsi" w:cstheme="minorHAnsi"/>
          <w:bCs/>
          <w:color w:val="000000"/>
        </w:rPr>
        <w:t>in design</w:t>
      </w:r>
      <w:r w:rsidR="004263CB">
        <w:rPr>
          <w:rFonts w:asciiTheme="minorHAnsi" w:hAnsiTheme="minorHAnsi" w:cstheme="minorHAnsi"/>
          <w:bCs/>
          <w:color w:val="000000"/>
        </w:rPr>
        <w:t>,</w:t>
      </w:r>
      <w:bookmarkStart w:id="0" w:name="_GoBack"/>
      <w:bookmarkEnd w:id="0"/>
      <w:r w:rsidR="004263CB">
        <w:rPr>
          <w:rFonts w:asciiTheme="minorHAnsi" w:hAnsiTheme="minorHAnsi" w:cstheme="minorHAnsi"/>
          <w:bCs/>
          <w:color w:val="000000"/>
        </w:rPr>
        <w:t xml:space="preserve"> conceptual combination theory</w:t>
      </w:r>
      <w:r w:rsidR="001907B1">
        <w:rPr>
          <w:rFonts w:asciiTheme="minorHAnsi" w:hAnsiTheme="minorHAnsi" w:cstheme="minorHAnsi"/>
          <w:bCs/>
          <w:color w:val="000000"/>
        </w:rPr>
        <w:t xml:space="preserve"> and creativity.  He uses </w:t>
      </w:r>
      <w:r w:rsidRPr="008E03E7">
        <w:rPr>
          <w:rFonts w:asciiTheme="minorHAnsi" w:hAnsiTheme="minorHAnsi" w:cstheme="minorHAnsi"/>
          <w:bCs/>
          <w:color w:val="000000"/>
        </w:rPr>
        <w:t xml:space="preserve">behavioral experiments </w:t>
      </w:r>
      <w:r w:rsidR="001907B1">
        <w:rPr>
          <w:rFonts w:asciiTheme="minorHAnsi" w:hAnsiTheme="minorHAnsi" w:cstheme="minorHAnsi"/>
          <w:bCs/>
          <w:color w:val="000000"/>
        </w:rPr>
        <w:t>to measure</w:t>
      </w:r>
      <w:r w:rsidR="004263CB">
        <w:rPr>
          <w:rFonts w:asciiTheme="minorHAnsi" w:hAnsiTheme="minorHAnsi" w:cstheme="minorHAnsi"/>
          <w:bCs/>
          <w:color w:val="000000"/>
        </w:rPr>
        <w:t xml:space="preserve"> design methodology in his work</w:t>
      </w:r>
      <w:r w:rsidR="009671D0" w:rsidRPr="008E03E7">
        <w:rPr>
          <w:rFonts w:asciiTheme="minorHAnsi" w:hAnsiTheme="minorHAnsi" w:cstheme="minorHAnsi"/>
          <w:bCs/>
          <w:color w:val="000000"/>
        </w:rPr>
        <w:t xml:space="preserve">.  His research </w:t>
      </w:r>
      <w:r w:rsidR="00181AE7" w:rsidRPr="008E03E7">
        <w:rPr>
          <w:rFonts w:asciiTheme="minorHAnsi" w:hAnsiTheme="minorHAnsi" w:cstheme="minorHAnsi"/>
          <w:bCs/>
          <w:color w:val="000000"/>
        </w:rPr>
        <w:t>has been</w:t>
      </w:r>
      <w:r w:rsidR="009671D0" w:rsidRPr="008E03E7">
        <w:rPr>
          <w:rFonts w:asciiTheme="minorHAnsi" w:hAnsiTheme="minorHAnsi" w:cstheme="minorHAnsi"/>
          <w:bCs/>
          <w:color w:val="000000"/>
        </w:rPr>
        <w:t xml:space="preserve"> supported by a multi-year grant through the </w:t>
      </w:r>
      <w:r w:rsidRPr="008E03E7">
        <w:rPr>
          <w:rFonts w:asciiTheme="minorHAnsi" w:hAnsiTheme="minorHAnsi" w:cstheme="minorHAnsi"/>
          <w:bCs/>
          <w:color w:val="000000"/>
        </w:rPr>
        <w:t>National Science Foundation</w:t>
      </w:r>
      <w:r w:rsidR="009671D0" w:rsidRPr="008E03E7">
        <w:rPr>
          <w:rFonts w:asciiTheme="minorHAnsi" w:hAnsiTheme="minorHAnsi" w:cstheme="minorHAnsi"/>
          <w:bCs/>
          <w:color w:val="000000"/>
        </w:rPr>
        <w:t xml:space="preserve"> that includes four other major research universities (Stony Brook University, University of Texas at Arlington, University of Cincinnati and Hofstra University)</w:t>
      </w:r>
      <w:r w:rsidRPr="008E03E7">
        <w:rPr>
          <w:rFonts w:asciiTheme="minorHAnsi" w:hAnsiTheme="minorHAnsi" w:cstheme="minorHAnsi"/>
          <w:bCs/>
          <w:color w:val="000000"/>
        </w:rPr>
        <w:t xml:space="preserve">. </w:t>
      </w:r>
      <w:r w:rsidR="009671D0" w:rsidRPr="008E03E7">
        <w:rPr>
          <w:rFonts w:asciiTheme="minorHAnsi" w:hAnsiTheme="minorHAnsi" w:cstheme="minorHAnsi"/>
          <w:bCs/>
          <w:color w:val="000000"/>
        </w:rPr>
        <w:t xml:space="preserve">He has </w:t>
      </w:r>
      <w:r w:rsidR="00DE4434" w:rsidRPr="008E03E7">
        <w:rPr>
          <w:rFonts w:asciiTheme="minorHAnsi" w:hAnsiTheme="minorHAnsi" w:cstheme="minorHAnsi"/>
          <w:bCs/>
          <w:color w:val="000000"/>
        </w:rPr>
        <w:t xml:space="preserve">also </w:t>
      </w:r>
      <w:r w:rsidR="009671D0" w:rsidRPr="008E03E7">
        <w:rPr>
          <w:rFonts w:asciiTheme="minorHAnsi" w:hAnsiTheme="minorHAnsi" w:cstheme="minorHAnsi"/>
          <w:bCs/>
          <w:color w:val="000000"/>
        </w:rPr>
        <w:t>served as a</w:t>
      </w:r>
      <w:r w:rsidR="00EF6F77" w:rsidRPr="008E03E7">
        <w:rPr>
          <w:rFonts w:asciiTheme="minorHAnsi" w:hAnsiTheme="minorHAnsi" w:cstheme="minorHAnsi"/>
          <w:bCs/>
          <w:color w:val="000000"/>
        </w:rPr>
        <w:t>n external</w:t>
      </w:r>
      <w:r w:rsidR="009671D0" w:rsidRPr="008E03E7">
        <w:rPr>
          <w:rFonts w:asciiTheme="minorHAnsi" w:hAnsiTheme="minorHAnsi" w:cstheme="minorHAnsi"/>
          <w:bCs/>
          <w:color w:val="000000"/>
        </w:rPr>
        <w:t xml:space="preserve"> PhD advisor in the College of Engineering and Applied Sciences at Stony Brook University</w:t>
      </w:r>
      <w:r w:rsidR="00132AED" w:rsidRPr="008E03E7">
        <w:rPr>
          <w:rFonts w:asciiTheme="minorHAnsi" w:hAnsiTheme="minorHAnsi" w:cstheme="minorHAnsi"/>
          <w:bCs/>
          <w:color w:val="000000"/>
        </w:rPr>
        <w:t xml:space="preserve"> as an expert in design </w:t>
      </w:r>
      <w:r w:rsidR="00B55CC9" w:rsidRPr="008E03E7">
        <w:rPr>
          <w:rFonts w:asciiTheme="minorHAnsi" w:hAnsiTheme="minorHAnsi" w:cstheme="minorHAnsi"/>
          <w:bCs/>
          <w:color w:val="000000"/>
        </w:rPr>
        <w:t>theory</w:t>
      </w:r>
      <w:r w:rsidR="009671D0" w:rsidRPr="008E03E7">
        <w:rPr>
          <w:rFonts w:asciiTheme="minorHAnsi" w:hAnsiTheme="minorHAnsi" w:cstheme="minorHAnsi"/>
          <w:bCs/>
          <w:color w:val="000000"/>
        </w:rPr>
        <w:t>.  Professor Betz is a recipient of the SUNY Chancellor’s Award for Excellence in Teaching</w:t>
      </w:r>
      <w:r w:rsidR="00181AE7" w:rsidRPr="008E03E7">
        <w:rPr>
          <w:rFonts w:asciiTheme="minorHAnsi" w:hAnsiTheme="minorHAnsi" w:cstheme="minorHAnsi"/>
          <w:bCs/>
          <w:color w:val="000000"/>
        </w:rPr>
        <w:t xml:space="preserve"> (2000)</w:t>
      </w:r>
      <w:r w:rsidR="003405FF" w:rsidRPr="008E03E7">
        <w:rPr>
          <w:rFonts w:asciiTheme="minorHAnsi" w:hAnsiTheme="minorHAnsi" w:cstheme="minorHAnsi"/>
          <w:bCs/>
          <w:color w:val="000000"/>
        </w:rPr>
        <w:t xml:space="preserve">, the Farmingdale State College </w:t>
      </w:r>
      <w:r w:rsidR="00181AE7" w:rsidRPr="008E03E7">
        <w:rPr>
          <w:rFonts w:asciiTheme="minorHAnsi" w:hAnsiTheme="minorHAnsi" w:cstheme="minorHAnsi"/>
          <w:bCs/>
          <w:color w:val="000000"/>
        </w:rPr>
        <w:t>Presidential</w:t>
      </w:r>
      <w:r w:rsidR="003405FF" w:rsidRPr="008E03E7">
        <w:rPr>
          <w:rFonts w:asciiTheme="minorHAnsi" w:hAnsiTheme="minorHAnsi" w:cstheme="minorHAnsi"/>
          <w:bCs/>
          <w:color w:val="000000"/>
        </w:rPr>
        <w:t xml:space="preserve"> CARES Award</w:t>
      </w:r>
      <w:r w:rsidR="00181AE7" w:rsidRPr="008E03E7">
        <w:rPr>
          <w:rFonts w:asciiTheme="minorHAnsi" w:hAnsiTheme="minorHAnsi" w:cstheme="minorHAnsi"/>
          <w:bCs/>
          <w:color w:val="000000"/>
        </w:rPr>
        <w:t xml:space="preserve"> (2016)</w:t>
      </w:r>
      <w:r w:rsidR="003405FF" w:rsidRPr="008E03E7">
        <w:rPr>
          <w:rFonts w:asciiTheme="minorHAnsi" w:hAnsiTheme="minorHAnsi" w:cstheme="minorHAnsi"/>
          <w:bCs/>
          <w:color w:val="000000"/>
        </w:rPr>
        <w:t>,</w:t>
      </w:r>
      <w:r w:rsidR="009671D0" w:rsidRPr="008E03E7">
        <w:rPr>
          <w:rFonts w:asciiTheme="minorHAnsi" w:hAnsiTheme="minorHAnsi" w:cstheme="minorHAnsi"/>
          <w:bCs/>
          <w:color w:val="000000"/>
        </w:rPr>
        <w:t xml:space="preserve"> and </w:t>
      </w:r>
      <w:r w:rsidRPr="008E03E7">
        <w:rPr>
          <w:rFonts w:asciiTheme="minorHAnsi" w:hAnsiTheme="minorHAnsi" w:cstheme="minorHAnsi"/>
          <w:bCs/>
          <w:color w:val="000000"/>
        </w:rPr>
        <w:t>has more than 30 publications in the area of architectural pedagogy</w:t>
      </w:r>
      <w:r w:rsidR="00831E45" w:rsidRPr="008E03E7">
        <w:rPr>
          <w:rFonts w:asciiTheme="minorHAnsi" w:hAnsiTheme="minorHAnsi" w:cstheme="minorHAnsi"/>
          <w:bCs/>
          <w:color w:val="000000"/>
        </w:rPr>
        <w:t xml:space="preserve"> and design theory</w:t>
      </w:r>
      <w:r w:rsidRPr="008E03E7">
        <w:rPr>
          <w:rFonts w:asciiTheme="minorHAnsi" w:hAnsiTheme="minorHAnsi" w:cstheme="minorHAnsi"/>
          <w:bCs/>
          <w:color w:val="000000"/>
        </w:rPr>
        <w:t xml:space="preserve">. </w:t>
      </w:r>
      <w:r w:rsidR="00976323" w:rsidRPr="008E03E7">
        <w:rPr>
          <w:rFonts w:asciiTheme="minorHAnsi" w:hAnsiTheme="minorHAnsi" w:cstheme="minorHAnsi"/>
          <w:bCs/>
          <w:color w:val="000000"/>
        </w:rPr>
        <w:t>He</w:t>
      </w:r>
      <w:r w:rsidR="001E1280" w:rsidRPr="008E03E7">
        <w:rPr>
          <w:rFonts w:asciiTheme="minorHAnsi" w:hAnsiTheme="minorHAnsi" w:cstheme="minorHAnsi"/>
          <w:bCs/>
          <w:color w:val="000000"/>
        </w:rPr>
        <w:t xml:space="preserve"> had chaired for many years</w:t>
      </w:r>
      <w:r w:rsidR="00976323" w:rsidRPr="008E03E7">
        <w:rPr>
          <w:rFonts w:asciiTheme="minorHAnsi" w:hAnsiTheme="minorHAnsi" w:cstheme="minorHAnsi"/>
          <w:bCs/>
          <w:color w:val="000000"/>
        </w:rPr>
        <w:t xml:space="preserve"> the College’s tenure committee and </w:t>
      </w:r>
      <w:r w:rsidR="00D6229C" w:rsidRPr="008E03E7">
        <w:rPr>
          <w:rFonts w:asciiTheme="minorHAnsi" w:hAnsiTheme="minorHAnsi" w:cstheme="minorHAnsi"/>
          <w:bCs/>
          <w:color w:val="000000"/>
        </w:rPr>
        <w:t xml:space="preserve">plays a role in </w:t>
      </w:r>
      <w:r w:rsidR="00976323" w:rsidRPr="008E03E7">
        <w:rPr>
          <w:rFonts w:asciiTheme="minorHAnsi" w:hAnsiTheme="minorHAnsi" w:cstheme="minorHAnsi"/>
          <w:bCs/>
          <w:color w:val="000000"/>
        </w:rPr>
        <w:t>mentor</w:t>
      </w:r>
      <w:r w:rsidR="00D6229C" w:rsidRPr="008E03E7">
        <w:rPr>
          <w:rFonts w:asciiTheme="minorHAnsi" w:hAnsiTheme="minorHAnsi" w:cstheme="minorHAnsi"/>
          <w:bCs/>
          <w:color w:val="000000"/>
        </w:rPr>
        <w:t>ing</w:t>
      </w:r>
      <w:r w:rsidR="00976323" w:rsidRPr="008E03E7">
        <w:rPr>
          <w:rFonts w:asciiTheme="minorHAnsi" w:hAnsiTheme="minorHAnsi" w:cstheme="minorHAnsi"/>
          <w:bCs/>
          <w:color w:val="000000"/>
        </w:rPr>
        <w:t xml:space="preserve"> junior faculty</w:t>
      </w:r>
      <w:r w:rsidR="00D6229C" w:rsidRPr="008E03E7">
        <w:rPr>
          <w:rFonts w:asciiTheme="minorHAnsi" w:hAnsiTheme="minorHAnsi" w:cstheme="minorHAnsi"/>
          <w:bCs/>
          <w:color w:val="000000"/>
        </w:rPr>
        <w:t xml:space="preserve"> at the Department </w:t>
      </w:r>
      <w:r w:rsidR="00D6229C" w:rsidRPr="008E03E7">
        <w:rPr>
          <w:rFonts w:asciiTheme="minorHAnsi" w:hAnsiTheme="minorHAnsi" w:cstheme="minorHAnsi"/>
          <w:bCs/>
          <w:color w:val="000000" w:themeColor="text1"/>
        </w:rPr>
        <w:t>level</w:t>
      </w:r>
      <w:r w:rsidR="00976323" w:rsidRPr="008E03E7">
        <w:rPr>
          <w:rFonts w:asciiTheme="minorHAnsi" w:hAnsiTheme="minorHAnsi" w:cstheme="minorHAnsi"/>
          <w:bCs/>
          <w:color w:val="000000" w:themeColor="text1"/>
        </w:rPr>
        <w:t xml:space="preserve">.  </w:t>
      </w:r>
      <w:r w:rsidR="009671D0" w:rsidRPr="008E03E7">
        <w:rPr>
          <w:rFonts w:asciiTheme="minorHAnsi" w:hAnsiTheme="minorHAnsi" w:cstheme="minorHAnsi"/>
          <w:bCs/>
          <w:color w:val="000000" w:themeColor="text1"/>
        </w:rPr>
        <w:t xml:space="preserve">He </w:t>
      </w:r>
      <w:r w:rsidR="004408CC" w:rsidRPr="008E03E7">
        <w:rPr>
          <w:rFonts w:asciiTheme="minorHAnsi" w:hAnsiTheme="minorHAnsi" w:cstheme="minorHAnsi"/>
          <w:bCs/>
          <w:color w:val="000000" w:themeColor="text1"/>
        </w:rPr>
        <w:t xml:space="preserve">has </w:t>
      </w:r>
      <w:r w:rsidR="00181AE7" w:rsidRPr="008E03E7">
        <w:rPr>
          <w:rFonts w:asciiTheme="minorHAnsi" w:hAnsiTheme="minorHAnsi" w:cstheme="minorHAnsi"/>
          <w:bCs/>
          <w:color w:val="000000" w:themeColor="text1"/>
        </w:rPr>
        <w:t xml:space="preserve">also </w:t>
      </w:r>
      <w:r w:rsidR="004408CC" w:rsidRPr="008E03E7">
        <w:rPr>
          <w:rFonts w:asciiTheme="minorHAnsi" w:hAnsiTheme="minorHAnsi" w:cstheme="minorHAnsi"/>
          <w:bCs/>
          <w:color w:val="000000" w:themeColor="text1"/>
        </w:rPr>
        <w:t>served</w:t>
      </w:r>
      <w:r w:rsidRPr="008E03E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671D0" w:rsidRPr="008E03E7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5A1428" w:rsidRPr="008E03E7">
        <w:rPr>
          <w:rFonts w:asciiTheme="minorHAnsi" w:hAnsiTheme="minorHAnsi" w:cstheme="minorHAnsi"/>
          <w:bCs/>
          <w:color w:val="000000" w:themeColor="text1"/>
        </w:rPr>
        <w:t>public</w:t>
      </w:r>
      <w:r w:rsidR="009671D0" w:rsidRPr="008E03E7">
        <w:rPr>
          <w:rFonts w:asciiTheme="minorHAnsi" w:hAnsiTheme="minorHAnsi" w:cstheme="minorHAnsi"/>
          <w:bCs/>
          <w:color w:val="000000" w:themeColor="text1"/>
        </w:rPr>
        <w:t xml:space="preserve"> as a member of the </w:t>
      </w:r>
      <w:r w:rsidRPr="008E03E7">
        <w:rPr>
          <w:rFonts w:asciiTheme="minorHAnsi" w:hAnsiTheme="minorHAnsi" w:cstheme="minorHAnsi"/>
          <w:bCs/>
          <w:color w:val="000000" w:themeColor="text1"/>
        </w:rPr>
        <w:t>Brookhaven</w:t>
      </w:r>
      <w:r w:rsidR="009671D0" w:rsidRPr="008E03E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1E1280" w:rsidRPr="008E03E7">
        <w:rPr>
          <w:rFonts w:asciiTheme="minorHAnsi" w:hAnsiTheme="minorHAnsi" w:cstheme="minorHAnsi"/>
          <w:bCs/>
          <w:color w:val="000000" w:themeColor="text1"/>
        </w:rPr>
        <w:t xml:space="preserve">Town </w:t>
      </w:r>
      <w:r w:rsidRPr="008E03E7">
        <w:rPr>
          <w:rFonts w:asciiTheme="minorHAnsi" w:hAnsiTheme="minorHAnsi" w:cstheme="minorHAnsi"/>
          <w:bCs/>
          <w:color w:val="000000" w:themeColor="text1"/>
        </w:rPr>
        <w:t>Planning Board</w:t>
      </w:r>
      <w:r w:rsidR="00DE4434" w:rsidRPr="008E03E7">
        <w:rPr>
          <w:rFonts w:asciiTheme="minorHAnsi" w:hAnsiTheme="minorHAnsi" w:cstheme="minorHAnsi"/>
          <w:bCs/>
          <w:color w:val="000000" w:themeColor="text1"/>
        </w:rPr>
        <w:t xml:space="preserve"> and </w:t>
      </w:r>
      <w:r w:rsidR="008E03E7" w:rsidRPr="008E03E7">
        <w:rPr>
          <w:rFonts w:asciiTheme="minorHAnsi" w:hAnsiTheme="minorHAnsi" w:cstheme="minorHAnsi"/>
          <w:color w:val="000000" w:themeColor="text1"/>
        </w:rPr>
        <w:t>was recently appointed to the</w:t>
      </w:r>
      <w:r w:rsidR="001E1280" w:rsidRPr="008E03E7">
        <w:rPr>
          <w:rFonts w:asciiTheme="minorHAnsi" w:hAnsiTheme="minorHAnsi" w:cstheme="minorHAnsi"/>
          <w:color w:val="000000" w:themeColor="text1"/>
        </w:rPr>
        <w:t xml:space="preserve"> Historic District Advisory Committee for his expertise in architectural history and styles.  He </w:t>
      </w:r>
      <w:r w:rsidR="00DE4434" w:rsidRPr="008E03E7">
        <w:rPr>
          <w:rFonts w:asciiTheme="minorHAnsi" w:hAnsiTheme="minorHAnsi" w:cstheme="minorHAnsi"/>
          <w:bCs/>
          <w:color w:val="000000"/>
        </w:rPr>
        <w:t xml:space="preserve">is active </w:t>
      </w:r>
      <w:r w:rsidR="00A672CE">
        <w:rPr>
          <w:rFonts w:asciiTheme="minorHAnsi" w:hAnsiTheme="minorHAnsi" w:cstheme="minorHAnsi"/>
          <w:bCs/>
          <w:color w:val="000000"/>
        </w:rPr>
        <w:t xml:space="preserve">and interested </w:t>
      </w:r>
      <w:r w:rsidR="00DE4434" w:rsidRPr="008E03E7">
        <w:rPr>
          <w:rFonts w:asciiTheme="minorHAnsi" w:hAnsiTheme="minorHAnsi" w:cstheme="minorHAnsi"/>
          <w:bCs/>
          <w:color w:val="000000"/>
        </w:rPr>
        <w:t xml:space="preserve">in </w:t>
      </w:r>
      <w:r w:rsidR="00FB7357" w:rsidRPr="008E03E7">
        <w:rPr>
          <w:rFonts w:asciiTheme="minorHAnsi" w:hAnsiTheme="minorHAnsi" w:cstheme="minorHAnsi"/>
          <w:bCs/>
          <w:color w:val="000000"/>
        </w:rPr>
        <w:t xml:space="preserve">his </w:t>
      </w:r>
      <w:r w:rsidR="00DE4434" w:rsidRPr="008E03E7">
        <w:rPr>
          <w:rFonts w:asciiTheme="minorHAnsi" w:hAnsiTheme="minorHAnsi" w:cstheme="minorHAnsi"/>
          <w:bCs/>
          <w:color w:val="000000"/>
        </w:rPr>
        <w:t>local civic association</w:t>
      </w:r>
      <w:r w:rsidR="00FB7357" w:rsidRPr="008E03E7">
        <w:rPr>
          <w:rFonts w:asciiTheme="minorHAnsi" w:hAnsiTheme="minorHAnsi" w:cstheme="minorHAnsi"/>
          <w:bCs/>
          <w:color w:val="000000"/>
        </w:rPr>
        <w:t>, church</w:t>
      </w:r>
      <w:r w:rsidR="00847799">
        <w:rPr>
          <w:rFonts w:asciiTheme="minorHAnsi" w:hAnsiTheme="minorHAnsi" w:cstheme="minorHAnsi"/>
          <w:bCs/>
          <w:color w:val="000000"/>
        </w:rPr>
        <w:t xml:space="preserve"> </w:t>
      </w:r>
      <w:r w:rsidR="003D0678">
        <w:rPr>
          <w:rFonts w:asciiTheme="minorHAnsi" w:hAnsiTheme="minorHAnsi" w:cstheme="minorHAnsi"/>
          <w:bCs/>
          <w:color w:val="000000"/>
        </w:rPr>
        <w:t>(</w:t>
      </w:r>
      <w:r w:rsidR="00847799">
        <w:rPr>
          <w:rFonts w:asciiTheme="minorHAnsi" w:hAnsiTheme="minorHAnsi" w:cstheme="minorHAnsi"/>
          <w:bCs/>
          <w:color w:val="000000"/>
        </w:rPr>
        <w:t>homiletics</w:t>
      </w:r>
      <w:r w:rsidR="003D0678">
        <w:rPr>
          <w:rFonts w:asciiTheme="minorHAnsi" w:hAnsiTheme="minorHAnsi" w:cstheme="minorHAnsi"/>
          <w:bCs/>
          <w:color w:val="000000"/>
        </w:rPr>
        <w:t xml:space="preserve"> and post-modern theology)</w:t>
      </w:r>
      <w:r w:rsidR="00616975">
        <w:rPr>
          <w:rFonts w:asciiTheme="minorHAnsi" w:hAnsiTheme="minorHAnsi" w:cstheme="minorHAnsi"/>
          <w:bCs/>
          <w:color w:val="000000"/>
        </w:rPr>
        <w:t>,</w:t>
      </w:r>
      <w:r w:rsidR="003D0678">
        <w:rPr>
          <w:rFonts w:asciiTheme="minorHAnsi" w:hAnsiTheme="minorHAnsi" w:cstheme="minorHAnsi"/>
          <w:bCs/>
          <w:color w:val="000000"/>
        </w:rPr>
        <w:t xml:space="preserve"> baseball</w:t>
      </w:r>
      <w:r w:rsidR="00616975">
        <w:rPr>
          <w:rFonts w:asciiTheme="minorHAnsi" w:hAnsiTheme="minorHAnsi" w:cstheme="minorHAnsi"/>
          <w:bCs/>
          <w:color w:val="000000"/>
        </w:rPr>
        <w:t xml:space="preserve"> </w:t>
      </w:r>
      <w:r w:rsidR="00A672CE">
        <w:rPr>
          <w:rFonts w:asciiTheme="minorHAnsi" w:hAnsiTheme="minorHAnsi" w:cstheme="minorHAnsi"/>
          <w:bCs/>
          <w:color w:val="000000"/>
        </w:rPr>
        <w:t>umpiring</w:t>
      </w:r>
      <w:r w:rsidR="00616975">
        <w:rPr>
          <w:rFonts w:asciiTheme="minorHAnsi" w:hAnsiTheme="minorHAnsi" w:cstheme="minorHAnsi"/>
          <w:bCs/>
          <w:color w:val="000000"/>
        </w:rPr>
        <w:t>,</w:t>
      </w:r>
      <w:r w:rsidR="00FB7357" w:rsidRPr="008E03E7">
        <w:rPr>
          <w:rFonts w:asciiTheme="minorHAnsi" w:hAnsiTheme="minorHAnsi" w:cstheme="minorHAnsi"/>
          <w:bCs/>
          <w:color w:val="000000"/>
        </w:rPr>
        <w:t xml:space="preserve"> </w:t>
      </w:r>
      <w:r w:rsidR="003D0678">
        <w:rPr>
          <w:rFonts w:asciiTheme="minorHAnsi" w:hAnsiTheme="minorHAnsi" w:cstheme="minorHAnsi"/>
          <w:bCs/>
          <w:color w:val="000000"/>
        </w:rPr>
        <w:t>historical</w:t>
      </w:r>
      <w:r w:rsidR="00A672CE">
        <w:rPr>
          <w:rFonts w:asciiTheme="minorHAnsi" w:hAnsiTheme="minorHAnsi" w:cstheme="minorHAnsi"/>
          <w:bCs/>
          <w:color w:val="000000"/>
        </w:rPr>
        <w:t xml:space="preserve"> </w:t>
      </w:r>
      <w:r w:rsidR="003D0678">
        <w:rPr>
          <w:rFonts w:asciiTheme="minorHAnsi" w:hAnsiTheme="minorHAnsi" w:cstheme="minorHAnsi"/>
          <w:bCs/>
          <w:color w:val="000000"/>
        </w:rPr>
        <w:t xml:space="preserve">and genealogical </w:t>
      </w:r>
      <w:r w:rsidR="00A672CE">
        <w:rPr>
          <w:rFonts w:asciiTheme="minorHAnsi" w:hAnsiTheme="minorHAnsi" w:cstheme="minorHAnsi"/>
          <w:bCs/>
          <w:color w:val="000000"/>
        </w:rPr>
        <w:t xml:space="preserve">societies </w:t>
      </w:r>
      <w:r w:rsidR="008E03E7" w:rsidRPr="008E03E7">
        <w:rPr>
          <w:rFonts w:asciiTheme="minorHAnsi" w:hAnsiTheme="minorHAnsi" w:cstheme="minorHAnsi"/>
          <w:bCs/>
          <w:color w:val="000000"/>
        </w:rPr>
        <w:t>and is a past Commodore of the Setauket Yacht Club.</w:t>
      </w:r>
    </w:p>
    <w:p w:rsidR="00E511B4" w:rsidRPr="008E03E7" w:rsidRDefault="00E511B4" w:rsidP="00AD6386">
      <w:pPr>
        <w:pStyle w:val="default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2652E" w:rsidRPr="008E03E7" w:rsidRDefault="0002652E" w:rsidP="00AD6386">
      <w:pPr>
        <w:pStyle w:val="default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04"/>
      </w:tblGrid>
      <w:tr w:rsidR="0002652E" w:rsidRPr="008E03E7" w:rsidTr="00185CDD">
        <w:tc>
          <w:tcPr>
            <w:tcW w:w="3510" w:type="dxa"/>
          </w:tcPr>
          <w:p w:rsidR="0002652E" w:rsidRPr="008E03E7" w:rsidRDefault="0002652E" w:rsidP="00185CD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03E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65A378E" wp14:editId="1E11F05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1847088" cy="1847088"/>
                  <wp:effectExtent l="0" t="0" r="127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88" cy="184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3386" w:rsidRPr="008E03E7" w:rsidRDefault="0002652E" w:rsidP="00185CD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3E7">
              <w:rPr>
                <w:rFonts w:asciiTheme="minorHAnsi" w:hAnsiTheme="minorHAnsi" w:cstheme="minorHAnsi"/>
                <w:b/>
                <w:bCs/>
              </w:rPr>
              <w:t>Joseph A. Betz</w:t>
            </w:r>
          </w:p>
          <w:p w:rsidR="0002652E" w:rsidRPr="008E03E7" w:rsidRDefault="00403386" w:rsidP="00185CD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0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Professor &amp; </w:t>
            </w:r>
            <w:r w:rsidR="00286D08" w:rsidRPr="008E0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former </w:t>
            </w:r>
            <w:r w:rsidRPr="008E0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Chair</w:t>
            </w:r>
            <w:r w:rsidR="0038499E" w:rsidRPr="008E0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</w:t>
            </w:r>
          </w:p>
          <w:p w:rsidR="00E511B4" w:rsidRPr="008E03E7" w:rsidRDefault="00E511B4" w:rsidP="00185CD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0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Department of Architecture &amp;</w:t>
            </w:r>
          </w:p>
          <w:p w:rsidR="00E511B4" w:rsidRPr="008E03E7" w:rsidRDefault="00E511B4" w:rsidP="00185CD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0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Construction Management</w:t>
            </w:r>
          </w:p>
          <w:p w:rsidR="00101A8A" w:rsidRPr="008E03E7" w:rsidRDefault="00101A8A" w:rsidP="00185CD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0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Farmingdale State College</w:t>
            </w:r>
          </w:p>
          <w:p w:rsidR="00101A8A" w:rsidRPr="008E03E7" w:rsidRDefault="00101A8A" w:rsidP="00185CD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0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State University of New York</w:t>
            </w:r>
          </w:p>
          <w:p w:rsidR="0002652E" w:rsidRPr="008E03E7" w:rsidRDefault="0002652E" w:rsidP="0002652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704" w:type="dxa"/>
          </w:tcPr>
          <w:p w:rsidR="0002652E" w:rsidRPr="008E03E7" w:rsidRDefault="0002652E" w:rsidP="0002652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Education:</w:t>
            </w:r>
          </w:p>
          <w:p w:rsidR="0002652E" w:rsidRPr="008E03E7" w:rsidRDefault="0002652E" w:rsidP="0002652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E03E7">
              <w:rPr>
                <w:rFonts w:cstheme="minorHAnsi"/>
                <w:b/>
                <w:bCs/>
                <w:sz w:val="20"/>
                <w:szCs w:val="20"/>
              </w:rPr>
              <w:t>Columbia University in the City of New York</w:t>
            </w:r>
            <w:r w:rsidRPr="008E03E7">
              <w:rPr>
                <w:rFonts w:cstheme="minorHAnsi"/>
                <w:sz w:val="20"/>
                <w:szCs w:val="20"/>
              </w:rPr>
              <w:t>, NY </w:t>
            </w:r>
            <w:r w:rsidRPr="008E03E7">
              <w:rPr>
                <w:rFonts w:cstheme="minorHAnsi"/>
                <w:sz w:val="20"/>
                <w:szCs w:val="20"/>
              </w:rPr>
              <w:br/>
              <w:t>Graduate School of Architecture, Planning and Preservation </w:t>
            </w:r>
            <w:r w:rsidRPr="008E03E7">
              <w:rPr>
                <w:rFonts w:cstheme="minorHAnsi"/>
                <w:sz w:val="20"/>
                <w:szCs w:val="20"/>
              </w:rPr>
              <w:br/>
              <w:t>Master of Science, Architecture and Building Design, 1987 </w:t>
            </w:r>
            <w:r w:rsidRPr="008E03E7">
              <w:rPr>
                <w:rFonts w:cstheme="minorHAnsi"/>
                <w:sz w:val="20"/>
                <w:szCs w:val="20"/>
              </w:rPr>
              <w:br/>
            </w:r>
            <w:r w:rsidRPr="008E03E7">
              <w:rPr>
                <w:rFonts w:cstheme="minorHAnsi"/>
                <w:i/>
                <w:iCs/>
                <w:sz w:val="20"/>
                <w:szCs w:val="20"/>
              </w:rPr>
              <w:t>  (Post-Professional Degree)</w:t>
            </w:r>
          </w:p>
          <w:p w:rsidR="0002652E" w:rsidRPr="008E03E7" w:rsidRDefault="0002652E" w:rsidP="0002652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E03E7">
              <w:rPr>
                <w:rFonts w:cstheme="minorHAnsi"/>
                <w:b/>
                <w:bCs/>
                <w:sz w:val="20"/>
                <w:szCs w:val="20"/>
              </w:rPr>
              <w:t>Rensselaer Polytechnic Institute (RPI)</w:t>
            </w:r>
            <w:r w:rsidRPr="008E03E7">
              <w:rPr>
                <w:rFonts w:cstheme="minorHAnsi"/>
                <w:sz w:val="20"/>
                <w:szCs w:val="20"/>
              </w:rPr>
              <w:t>, Troy, NY </w:t>
            </w:r>
            <w:r w:rsidRPr="008E03E7">
              <w:rPr>
                <w:rFonts w:cstheme="minorHAnsi"/>
                <w:sz w:val="20"/>
                <w:szCs w:val="20"/>
              </w:rPr>
              <w:br/>
              <w:t>School of Architecture </w:t>
            </w:r>
            <w:r w:rsidRPr="008E03E7">
              <w:rPr>
                <w:rFonts w:cstheme="minorHAnsi"/>
                <w:sz w:val="20"/>
                <w:szCs w:val="20"/>
              </w:rPr>
              <w:br/>
              <w:t>Bachelor of Architecture, 1984 </w:t>
            </w:r>
            <w:r w:rsidRPr="008E03E7">
              <w:rPr>
                <w:rFonts w:cstheme="minorHAnsi"/>
                <w:i/>
                <w:iCs/>
                <w:sz w:val="20"/>
                <w:szCs w:val="20"/>
              </w:rPr>
              <w:t>(5-Year Professional Degree)</w:t>
            </w:r>
            <w:r w:rsidRPr="008E03E7">
              <w:rPr>
                <w:rFonts w:cstheme="minorHAnsi"/>
                <w:sz w:val="20"/>
                <w:szCs w:val="20"/>
              </w:rPr>
              <w:t> </w:t>
            </w:r>
            <w:r w:rsidRPr="008E03E7">
              <w:rPr>
                <w:rFonts w:cstheme="minorHAnsi"/>
                <w:sz w:val="20"/>
                <w:szCs w:val="20"/>
              </w:rPr>
              <w:br/>
              <w:t>Bachelor of Science, Building Science, 1983 </w:t>
            </w:r>
            <w:r w:rsidRPr="008E03E7">
              <w:rPr>
                <w:rFonts w:cstheme="minorHAnsi"/>
                <w:sz w:val="20"/>
                <w:szCs w:val="20"/>
              </w:rPr>
              <w:br/>
            </w:r>
            <w:r w:rsidRPr="008E03E7">
              <w:rPr>
                <w:rFonts w:cstheme="minorHAnsi"/>
                <w:i/>
                <w:iCs/>
                <w:sz w:val="20"/>
                <w:szCs w:val="20"/>
              </w:rPr>
              <w:t>- RPI Rome (Italy) Program, 1982</w:t>
            </w:r>
          </w:p>
          <w:p w:rsidR="0002652E" w:rsidRPr="008E03E7" w:rsidRDefault="0002652E" w:rsidP="0002652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2652E" w:rsidRPr="008E03E7" w:rsidRDefault="0002652E" w:rsidP="0002652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3E7">
              <w:rPr>
                <w:rFonts w:asciiTheme="minorHAnsi" w:hAnsiTheme="minorHAnsi" w:cstheme="minorHAnsi"/>
                <w:b/>
                <w:sz w:val="22"/>
                <w:szCs w:val="22"/>
              </w:rPr>
              <w:t>Professional Licensure:</w:t>
            </w:r>
          </w:p>
          <w:p w:rsidR="0002652E" w:rsidRPr="008E03E7" w:rsidRDefault="0002652E" w:rsidP="0002652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E03E7">
              <w:rPr>
                <w:rFonts w:cstheme="minorHAnsi"/>
                <w:sz w:val="20"/>
                <w:szCs w:val="20"/>
              </w:rPr>
              <w:t>Registered Architect, State of New York, No. 20214, 1989/active</w:t>
            </w:r>
          </w:p>
          <w:p w:rsidR="0002652E" w:rsidRPr="008E03E7" w:rsidRDefault="0002652E" w:rsidP="0002652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E03E7">
              <w:rPr>
                <w:rFonts w:cstheme="minorHAnsi"/>
                <w:sz w:val="20"/>
                <w:szCs w:val="20"/>
              </w:rPr>
              <w:t>Registered Architect, State of New Jersey, No. 11501, 1991/inactive</w:t>
            </w:r>
          </w:p>
          <w:p w:rsidR="0002652E" w:rsidRPr="008E03E7" w:rsidRDefault="0002652E" w:rsidP="0002652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E03E7">
              <w:rPr>
                <w:rFonts w:cstheme="minorHAnsi"/>
                <w:sz w:val="20"/>
                <w:szCs w:val="20"/>
              </w:rPr>
              <w:t>Licensed Architect, State of Connecticut, No. 7434, 1991/inactive</w:t>
            </w:r>
          </w:p>
          <w:p w:rsidR="0002652E" w:rsidRPr="008E03E7" w:rsidRDefault="0002652E" w:rsidP="0002652E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</w:p>
          <w:p w:rsidR="0002652E" w:rsidRPr="008E03E7" w:rsidRDefault="0002652E" w:rsidP="0002652E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 w:rsidRPr="008E03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National Certification:</w:t>
            </w:r>
          </w:p>
          <w:p w:rsidR="0002652E" w:rsidRPr="008E03E7" w:rsidRDefault="0002652E" w:rsidP="00A672C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3E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"/>
              </w:rPr>
              <w:t xml:space="preserve">National Council of Architectural Registration Boards (NCARB), </w:t>
            </w:r>
            <w:r w:rsidRPr="008E03E7">
              <w:rPr>
                <w:rFonts w:asciiTheme="minorHAnsi" w:hAnsiTheme="minorHAnsi" w:cstheme="minorHAnsi"/>
                <w:sz w:val="20"/>
                <w:szCs w:val="20"/>
              </w:rPr>
              <w:t>No. 39198, 1990/active</w:t>
            </w:r>
          </w:p>
        </w:tc>
      </w:tr>
    </w:tbl>
    <w:p w:rsidR="00E13EE6" w:rsidRPr="008E03E7" w:rsidRDefault="00E13EE6" w:rsidP="00D123C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B55CC9" w:rsidRPr="008E03E7" w:rsidRDefault="00B55CC9" w:rsidP="00D123C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sectPr w:rsidR="00B55CC9" w:rsidRPr="008E03E7" w:rsidSect="00146EA8">
      <w:footerReference w:type="default" r:id="rId8"/>
      <w:pgSz w:w="12240" w:h="16340"/>
      <w:pgMar w:top="1080" w:right="1008" w:bottom="108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42" w:rsidRDefault="007F5242" w:rsidP="00825CA1">
      <w:pPr>
        <w:spacing w:after="0" w:line="240" w:lineRule="auto"/>
      </w:pPr>
      <w:r>
        <w:separator/>
      </w:r>
    </w:p>
  </w:endnote>
  <w:endnote w:type="continuationSeparator" w:id="0">
    <w:p w:rsidR="007F5242" w:rsidRDefault="007F5242" w:rsidP="0082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A1" w:rsidRDefault="00825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42" w:rsidRDefault="007F5242" w:rsidP="00825CA1">
      <w:pPr>
        <w:spacing w:after="0" w:line="240" w:lineRule="auto"/>
      </w:pPr>
      <w:r>
        <w:separator/>
      </w:r>
    </w:p>
  </w:footnote>
  <w:footnote w:type="continuationSeparator" w:id="0">
    <w:p w:rsidR="007F5242" w:rsidRDefault="007F5242" w:rsidP="0082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6A02D4"/>
    <w:multiLevelType w:val="hybridMultilevel"/>
    <w:tmpl w:val="402A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87A"/>
    <w:multiLevelType w:val="hybridMultilevel"/>
    <w:tmpl w:val="8B26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C17"/>
    <w:multiLevelType w:val="hybridMultilevel"/>
    <w:tmpl w:val="391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65F4"/>
    <w:multiLevelType w:val="hybridMultilevel"/>
    <w:tmpl w:val="F98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5928"/>
    <w:multiLevelType w:val="hybridMultilevel"/>
    <w:tmpl w:val="6538B2C0"/>
    <w:lvl w:ilvl="0" w:tplc="8102B14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24B3E"/>
    <w:multiLevelType w:val="multilevel"/>
    <w:tmpl w:val="7D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4F585F"/>
    <w:multiLevelType w:val="hybridMultilevel"/>
    <w:tmpl w:val="B5BA39AA"/>
    <w:lvl w:ilvl="0" w:tplc="C74432B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31C9"/>
    <w:multiLevelType w:val="hybridMultilevel"/>
    <w:tmpl w:val="6C6C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010B3"/>
    <w:multiLevelType w:val="multilevel"/>
    <w:tmpl w:val="B780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182421"/>
    <w:multiLevelType w:val="hybridMultilevel"/>
    <w:tmpl w:val="9E12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E442D"/>
    <w:multiLevelType w:val="hybridMultilevel"/>
    <w:tmpl w:val="791E19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4A3BA0"/>
    <w:multiLevelType w:val="hybridMultilevel"/>
    <w:tmpl w:val="3C66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526EC"/>
    <w:multiLevelType w:val="hybridMultilevel"/>
    <w:tmpl w:val="EC9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DB"/>
    <w:rsid w:val="00021DD4"/>
    <w:rsid w:val="0002652E"/>
    <w:rsid w:val="00064C28"/>
    <w:rsid w:val="00084BEF"/>
    <w:rsid w:val="000976B0"/>
    <w:rsid w:val="000D2DE6"/>
    <w:rsid w:val="00101A8A"/>
    <w:rsid w:val="001034EE"/>
    <w:rsid w:val="00103E63"/>
    <w:rsid w:val="0011508B"/>
    <w:rsid w:val="00132AED"/>
    <w:rsid w:val="00146EA8"/>
    <w:rsid w:val="00181AE7"/>
    <w:rsid w:val="00185CDD"/>
    <w:rsid w:val="001907B1"/>
    <w:rsid w:val="001A2536"/>
    <w:rsid w:val="001B419B"/>
    <w:rsid w:val="001B7065"/>
    <w:rsid w:val="001E1280"/>
    <w:rsid w:val="001E222F"/>
    <w:rsid w:val="00216BDB"/>
    <w:rsid w:val="0026656F"/>
    <w:rsid w:val="00276163"/>
    <w:rsid w:val="00286D08"/>
    <w:rsid w:val="002F7620"/>
    <w:rsid w:val="003405FF"/>
    <w:rsid w:val="0038499E"/>
    <w:rsid w:val="003D0678"/>
    <w:rsid w:val="003E0D73"/>
    <w:rsid w:val="003E6EFC"/>
    <w:rsid w:val="00403386"/>
    <w:rsid w:val="004263CB"/>
    <w:rsid w:val="004408CC"/>
    <w:rsid w:val="004B0C5D"/>
    <w:rsid w:val="004C1C61"/>
    <w:rsid w:val="005325AE"/>
    <w:rsid w:val="005A1428"/>
    <w:rsid w:val="005A2637"/>
    <w:rsid w:val="005E5AE1"/>
    <w:rsid w:val="005F5786"/>
    <w:rsid w:val="00616975"/>
    <w:rsid w:val="00633D86"/>
    <w:rsid w:val="0065707A"/>
    <w:rsid w:val="00682855"/>
    <w:rsid w:val="0068561A"/>
    <w:rsid w:val="006934D6"/>
    <w:rsid w:val="006A438D"/>
    <w:rsid w:val="006C5678"/>
    <w:rsid w:val="007420C9"/>
    <w:rsid w:val="00744EE3"/>
    <w:rsid w:val="0074755C"/>
    <w:rsid w:val="00773198"/>
    <w:rsid w:val="007807CA"/>
    <w:rsid w:val="00783F47"/>
    <w:rsid w:val="00796D69"/>
    <w:rsid w:val="007A17AC"/>
    <w:rsid w:val="007B7FA6"/>
    <w:rsid w:val="007C00FD"/>
    <w:rsid w:val="007E3AE3"/>
    <w:rsid w:val="007F5242"/>
    <w:rsid w:val="007F55E6"/>
    <w:rsid w:val="007F65DF"/>
    <w:rsid w:val="00825CA1"/>
    <w:rsid w:val="00831E45"/>
    <w:rsid w:val="00847799"/>
    <w:rsid w:val="00865D60"/>
    <w:rsid w:val="00867426"/>
    <w:rsid w:val="008B580D"/>
    <w:rsid w:val="008C28AA"/>
    <w:rsid w:val="008E03E7"/>
    <w:rsid w:val="008F1F38"/>
    <w:rsid w:val="00900C79"/>
    <w:rsid w:val="009070E2"/>
    <w:rsid w:val="009421EF"/>
    <w:rsid w:val="009671D0"/>
    <w:rsid w:val="00976323"/>
    <w:rsid w:val="00992A5B"/>
    <w:rsid w:val="00994433"/>
    <w:rsid w:val="009B227F"/>
    <w:rsid w:val="009D74FC"/>
    <w:rsid w:val="00A0240E"/>
    <w:rsid w:val="00A33BFB"/>
    <w:rsid w:val="00A53406"/>
    <w:rsid w:val="00A548C0"/>
    <w:rsid w:val="00A672CE"/>
    <w:rsid w:val="00A71442"/>
    <w:rsid w:val="00AC0931"/>
    <w:rsid w:val="00AD6386"/>
    <w:rsid w:val="00AF0878"/>
    <w:rsid w:val="00B3190D"/>
    <w:rsid w:val="00B457D1"/>
    <w:rsid w:val="00B55CC9"/>
    <w:rsid w:val="00BB3FDF"/>
    <w:rsid w:val="00C04051"/>
    <w:rsid w:val="00C6054C"/>
    <w:rsid w:val="00C75B43"/>
    <w:rsid w:val="00C81BF1"/>
    <w:rsid w:val="00C84C20"/>
    <w:rsid w:val="00CA0D5F"/>
    <w:rsid w:val="00D123C4"/>
    <w:rsid w:val="00D13295"/>
    <w:rsid w:val="00D36581"/>
    <w:rsid w:val="00D3734D"/>
    <w:rsid w:val="00D61957"/>
    <w:rsid w:val="00D6229C"/>
    <w:rsid w:val="00D81CF8"/>
    <w:rsid w:val="00DA1905"/>
    <w:rsid w:val="00DA3F47"/>
    <w:rsid w:val="00DB5756"/>
    <w:rsid w:val="00DE4434"/>
    <w:rsid w:val="00E13EE6"/>
    <w:rsid w:val="00E3595F"/>
    <w:rsid w:val="00E511B4"/>
    <w:rsid w:val="00E70016"/>
    <w:rsid w:val="00EA4313"/>
    <w:rsid w:val="00EF6F77"/>
    <w:rsid w:val="00F04D35"/>
    <w:rsid w:val="00F05730"/>
    <w:rsid w:val="00F433B1"/>
    <w:rsid w:val="00F50C51"/>
    <w:rsid w:val="00F90EDC"/>
    <w:rsid w:val="00FB7357"/>
    <w:rsid w:val="00FB7CF6"/>
    <w:rsid w:val="00FD5DD3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DEBF6-A4CF-4F54-9AEF-2242B985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A1"/>
  </w:style>
  <w:style w:type="paragraph" w:styleId="Footer">
    <w:name w:val="footer"/>
    <w:basedOn w:val="Normal"/>
    <w:link w:val="FooterChar"/>
    <w:uiPriority w:val="99"/>
    <w:unhideWhenUsed/>
    <w:rsid w:val="0082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A1"/>
  </w:style>
  <w:style w:type="paragraph" w:styleId="BalloonText">
    <w:name w:val="Balloon Text"/>
    <w:basedOn w:val="Normal"/>
    <w:link w:val="BalloonTextChar"/>
    <w:uiPriority w:val="99"/>
    <w:semiHidden/>
    <w:unhideWhenUsed/>
    <w:rsid w:val="00D1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C4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AD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229C"/>
    <w:rPr>
      <w:color w:val="0000FF"/>
      <w:u w:val="single"/>
    </w:rPr>
  </w:style>
  <w:style w:type="table" w:styleId="TableGrid">
    <w:name w:val="Table Grid"/>
    <w:basedOn w:val="TableNormal"/>
    <w:uiPriority w:val="59"/>
    <w:rsid w:val="0002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52E"/>
    <w:pPr>
      <w:spacing w:after="0" w:line="240" w:lineRule="auto"/>
    </w:pPr>
  </w:style>
  <w:style w:type="character" w:customStyle="1" w:styleId="truncatemore">
    <w:name w:val="truncate_more"/>
    <w:basedOn w:val="DefaultParagraphFont"/>
    <w:rsid w:val="001E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408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Betz</dc:creator>
  <cp:lastModifiedBy>Joe Betz</cp:lastModifiedBy>
  <cp:revision>2</cp:revision>
  <cp:lastPrinted>2018-11-22T13:36:00Z</cp:lastPrinted>
  <dcterms:created xsi:type="dcterms:W3CDTF">2019-11-19T03:14:00Z</dcterms:created>
  <dcterms:modified xsi:type="dcterms:W3CDTF">2019-11-19T03:14:00Z</dcterms:modified>
</cp:coreProperties>
</file>